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363" w:tblpY="618"/>
        <w:tblOverlap w:val="never"/>
        <w:tblW w:w="14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258"/>
        <w:gridCol w:w="7"/>
        <w:gridCol w:w="3900"/>
        <w:gridCol w:w="1185"/>
        <w:gridCol w:w="1800"/>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b/>
                <w:bCs/>
                <w:vertAlign w:val="baseline"/>
                <w:lang w:val="en-US" w:eastAsia="zh-CN"/>
              </w:rPr>
            </w:pPr>
            <w:r>
              <w:rPr>
                <w:rFonts w:hint="eastAsia"/>
                <w:b/>
                <w:bCs/>
                <w:lang w:val="en-US" w:eastAsia="zh-CN"/>
              </w:rPr>
              <w:t>序号</w:t>
            </w:r>
          </w:p>
        </w:tc>
        <w:tc>
          <w:tcPr>
            <w:tcW w:w="6165" w:type="dxa"/>
            <w:gridSpan w:val="3"/>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工作任务</w:t>
            </w:r>
          </w:p>
        </w:tc>
        <w:tc>
          <w:tcPr>
            <w:tcW w:w="1185" w:type="dxa"/>
          </w:tcPr>
          <w:p>
            <w:pPr>
              <w:rPr>
                <w:rFonts w:hint="eastAsia"/>
                <w:b/>
                <w:bCs/>
                <w:vertAlign w:val="baseline"/>
                <w:lang w:val="en-US" w:eastAsia="zh-CN"/>
              </w:rPr>
            </w:pPr>
            <w:r>
              <w:rPr>
                <w:rFonts w:hint="eastAsia"/>
                <w:b/>
                <w:bCs/>
                <w:vertAlign w:val="baseline"/>
                <w:lang w:val="en-US" w:eastAsia="zh-CN"/>
              </w:rPr>
              <w:t>落实时间</w:t>
            </w:r>
          </w:p>
        </w:tc>
        <w:tc>
          <w:tcPr>
            <w:tcW w:w="1800" w:type="dxa"/>
          </w:tcPr>
          <w:p>
            <w:pPr>
              <w:rPr>
                <w:rFonts w:hint="eastAsia"/>
                <w:b/>
                <w:bCs/>
                <w:vertAlign w:val="baseline"/>
                <w:lang w:val="en-US" w:eastAsia="zh-CN"/>
              </w:rPr>
            </w:pPr>
            <w:r>
              <w:rPr>
                <w:rFonts w:hint="eastAsia"/>
                <w:b/>
                <w:bCs/>
                <w:vertAlign w:val="baseline"/>
                <w:lang w:val="en-US" w:eastAsia="zh-CN"/>
              </w:rPr>
              <w:t>责任人</w:t>
            </w:r>
          </w:p>
        </w:tc>
        <w:tc>
          <w:tcPr>
            <w:tcW w:w="4523" w:type="dxa"/>
          </w:tcPr>
          <w:p>
            <w:pPr>
              <w:rPr>
                <w:rFonts w:hint="eastAsia"/>
                <w:b/>
                <w:bCs/>
                <w:vertAlign w:val="baseline"/>
                <w:lang w:val="en-US" w:eastAsia="zh-CN"/>
              </w:rPr>
            </w:pPr>
            <w:r>
              <w:rPr>
                <w:rFonts w:hint="eastAsia"/>
                <w:b/>
                <w:bCs/>
                <w:vertAlign w:val="baseline"/>
                <w:lang w:val="en-US" w:eastAsia="zh-CN"/>
              </w:rPr>
              <w:t>工作要求及建档要求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lang w:val="en-US" w:eastAsia="zh-CN"/>
              </w:rPr>
            </w:pPr>
            <w:r>
              <w:rPr>
                <w:rFonts w:hint="eastAsia"/>
                <w:lang w:val="en-US" w:eastAsia="zh-CN"/>
              </w:rPr>
              <w:t>1</w:t>
            </w:r>
          </w:p>
        </w:tc>
        <w:tc>
          <w:tcPr>
            <w:tcW w:w="6165" w:type="dxa"/>
            <w:gridSpan w:val="3"/>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每学期制定印发《培训中心纪检监察工作要点》</w:t>
            </w:r>
          </w:p>
        </w:tc>
        <w:tc>
          <w:tcPr>
            <w:tcW w:w="1185" w:type="dxa"/>
          </w:tcPr>
          <w:p>
            <w:pPr>
              <w:rPr>
                <w:rFonts w:hint="eastAsia"/>
                <w:vertAlign w:val="baseline"/>
                <w:lang w:val="en-US" w:eastAsia="zh-CN"/>
              </w:rPr>
            </w:pPr>
            <w:r>
              <w:rPr>
                <w:rFonts w:hint="eastAsia"/>
                <w:vertAlign w:val="baseline"/>
                <w:lang w:val="en-US" w:eastAsia="zh-CN"/>
              </w:rPr>
              <w:t>2017年3月、7月</w:t>
            </w:r>
          </w:p>
        </w:tc>
        <w:tc>
          <w:tcPr>
            <w:tcW w:w="1800" w:type="dxa"/>
          </w:tcPr>
          <w:p>
            <w:pPr>
              <w:rPr>
                <w:rFonts w:hint="eastAsia"/>
                <w:vertAlign w:val="baseline"/>
                <w:lang w:val="en-US" w:eastAsia="zh-CN"/>
              </w:rPr>
            </w:pPr>
            <w:r>
              <w:rPr>
                <w:rFonts w:hint="eastAsia"/>
                <w:vertAlign w:val="baseline"/>
                <w:lang w:val="en-US" w:eastAsia="zh-CN"/>
              </w:rPr>
              <w:t>莫应胜、钟小芹、综合办</w:t>
            </w:r>
          </w:p>
        </w:tc>
        <w:tc>
          <w:tcPr>
            <w:tcW w:w="4523" w:type="dxa"/>
          </w:tcPr>
          <w:p>
            <w:pPr>
              <w:numPr>
                <w:ilvl w:val="0"/>
                <w:numId w:val="1"/>
              </w:numPr>
              <w:rPr>
                <w:rFonts w:hint="eastAsia"/>
                <w:vertAlign w:val="baseline"/>
                <w:lang w:val="en-US" w:eastAsia="zh-CN"/>
              </w:rPr>
            </w:pPr>
            <w:r>
              <w:rPr>
                <w:rFonts w:hint="eastAsia"/>
                <w:vertAlign w:val="baseline"/>
                <w:lang w:val="en-US" w:eastAsia="zh-CN"/>
              </w:rPr>
              <w:t>拟订《2017年培训中心纪检监察工作要点》</w:t>
            </w:r>
          </w:p>
          <w:p>
            <w:pPr>
              <w:numPr>
                <w:ilvl w:val="0"/>
                <w:numId w:val="1"/>
              </w:numPr>
              <w:rPr>
                <w:rFonts w:hint="eastAsia"/>
                <w:vertAlign w:val="baseline"/>
                <w:lang w:val="en-US" w:eastAsia="zh-CN"/>
              </w:rPr>
            </w:pPr>
            <w:r>
              <w:rPr>
                <w:rFonts w:hint="eastAsia"/>
                <w:vertAlign w:val="baseline"/>
                <w:lang w:val="en-US" w:eastAsia="zh-CN"/>
              </w:rPr>
              <w:t>每月校综合办对党风廉政建设工作督导好落实，把党风责任制延伸到学校各部室,</w:t>
            </w:r>
          </w:p>
          <w:p>
            <w:pPr>
              <w:numPr>
                <w:ilvl w:val="0"/>
                <w:numId w:val="1"/>
              </w:numPr>
              <w:rPr>
                <w:rFonts w:hint="eastAsia"/>
                <w:vertAlign w:val="baseline"/>
                <w:lang w:val="en-US" w:eastAsia="zh-CN"/>
              </w:rPr>
            </w:pPr>
            <w:r>
              <w:rPr>
                <w:rFonts w:hint="eastAsia"/>
                <w:vertAlign w:val="baseline"/>
                <w:lang w:val="en-US" w:eastAsia="zh-CN"/>
              </w:rPr>
              <w:t>年底配合多元中心纪委完成学校党风廉政建设情况检查考核。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restart"/>
          </w:tcPr>
          <w:p>
            <w:pPr>
              <w:rPr>
                <w:rFonts w:hint="eastAsia"/>
                <w:lang w:val="en-US" w:eastAsia="zh-CN"/>
              </w:rPr>
            </w:pPr>
            <w:r>
              <w:rPr>
                <w:rFonts w:hint="eastAsia"/>
                <w:lang w:val="en-US" w:eastAsia="zh-CN"/>
              </w:rPr>
              <w:t>2</w:t>
            </w:r>
          </w:p>
          <w:p>
            <w:pPr>
              <w:rPr>
                <w:rFonts w:hint="eastAsia"/>
                <w:vertAlign w:val="baseline"/>
                <w:lang w:val="en-US" w:eastAsia="zh-CN"/>
              </w:rPr>
            </w:pPr>
          </w:p>
        </w:tc>
        <w:tc>
          <w:tcPr>
            <w:tcW w:w="2258" w:type="dxa"/>
            <w:tcBorders>
              <w:bottom w:val="nil"/>
            </w:tcBorders>
          </w:tcPr>
          <w:p>
            <w:pPr>
              <w:rPr>
                <w:rFonts w:hint="eastAsia" w:ascii="宋体" w:hAnsi="宋体" w:eastAsia="宋体" w:cs="宋体"/>
                <w:b/>
                <w:bCs/>
                <w:sz w:val="21"/>
                <w:szCs w:val="21"/>
                <w:vertAlign w:val="baseline"/>
                <w:lang w:val="en-US" w:eastAsia="zh-CN"/>
              </w:rPr>
            </w:pPr>
          </w:p>
        </w:tc>
        <w:tc>
          <w:tcPr>
            <w:tcW w:w="3907" w:type="dxa"/>
            <w:gridSpan w:val="2"/>
          </w:tcPr>
          <w:p>
            <w:pPr>
              <w:rPr>
                <w:rFonts w:hint="eastAsia" w:ascii="宋体" w:hAnsi="宋体" w:eastAsia="宋体" w:cs="宋体"/>
                <w:b/>
                <w:bCs/>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第一次党委办公会上对加强和改进党风廉政建设工作提出意见和建议。</w:t>
            </w:r>
          </w:p>
        </w:tc>
        <w:tc>
          <w:tcPr>
            <w:tcW w:w="1185" w:type="dxa"/>
          </w:tcPr>
          <w:p>
            <w:pPr>
              <w:rPr>
                <w:rFonts w:hint="eastAsia"/>
                <w:vertAlign w:val="baseline"/>
                <w:lang w:val="en-US" w:eastAsia="zh-CN"/>
              </w:rPr>
            </w:pPr>
            <w:r>
              <w:rPr>
                <w:rFonts w:hint="eastAsia"/>
                <w:vertAlign w:val="baseline"/>
                <w:lang w:val="en-US" w:eastAsia="zh-CN"/>
              </w:rPr>
              <w:t>2017年3月</w:t>
            </w:r>
          </w:p>
        </w:tc>
        <w:tc>
          <w:tcPr>
            <w:tcW w:w="1800" w:type="dxa"/>
          </w:tcPr>
          <w:p>
            <w:pPr>
              <w:rPr>
                <w:rFonts w:hint="eastAsia"/>
                <w:vertAlign w:val="baseline"/>
                <w:lang w:val="en-US" w:eastAsia="zh-CN"/>
              </w:rPr>
            </w:pPr>
            <w:r>
              <w:rPr>
                <w:rFonts w:hint="eastAsia"/>
                <w:vertAlign w:val="baseline"/>
                <w:lang w:val="en-US" w:eastAsia="zh-CN"/>
              </w:rPr>
              <w:t>莫应胜</w:t>
            </w:r>
          </w:p>
        </w:tc>
        <w:tc>
          <w:tcPr>
            <w:tcW w:w="4523" w:type="dxa"/>
          </w:tcPr>
          <w:p>
            <w:pPr>
              <w:rPr>
                <w:rFonts w:hint="eastAsia"/>
                <w:vertAlign w:val="baseline"/>
                <w:lang w:val="en-US" w:eastAsia="zh-CN"/>
              </w:rPr>
            </w:pPr>
            <w:r>
              <w:rPr>
                <w:rFonts w:hint="eastAsia"/>
                <w:vertAlign w:val="baseline"/>
                <w:lang w:val="en-US" w:eastAsia="zh-CN"/>
              </w:rPr>
              <w:t>综合办、纪检组作好记录</w:t>
            </w:r>
          </w:p>
        </w:tc>
      </w:tr>
      <w:tr>
        <w:tblPrEx>
          <w:tblLayout w:type="fixed"/>
          <w:tblCellMar>
            <w:top w:w="0" w:type="dxa"/>
            <w:left w:w="108" w:type="dxa"/>
            <w:bottom w:w="0" w:type="dxa"/>
            <w:right w:w="108" w:type="dxa"/>
          </w:tblCellMar>
        </w:tblPrEx>
        <w:trPr>
          <w:trHeight w:val="789" w:hRule="atLeast"/>
        </w:trPr>
        <w:tc>
          <w:tcPr>
            <w:tcW w:w="592" w:type="dxa"/>
            <w:vMerge w:val="continue"/>
          </w:tcPr>
          <w:p>
            <w:pPr>
              <w:rPr>
                <w:rFonts w:hint="eastAsia"/>
                <w:vertAlign w:val="baseline"/>
                <w:lang w:val="en-US" w:eastAsia="zh-CN"/>
              </w:rPr>
            </w:pPr>
          </w:p>
        </w:tc>
        <w:tc>
          <w:tcPr>
            <w:tcW w:w="2265" w:type="dxa"/>
            <w:gridSpan w:val="2"/>
            <w:vMerge w:val="restart"/>
            <w:tcBorders>
              <w:top w:val="nil"/>
            </w:tcBorders>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协助党委领导班子落实主体责任</w:t>
            </w: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每半年召开党风廉政建设和反腐败工作联席会</w:t>
            </w:r>
          </w:p>
        </w:tc>
        <w:tc>
          <w:tcPr>
            <w:tcW w:w="1185" w:type="dxa"/>
          </w:tcPr>
          <w:p>
            <w:pPr>
              <w:rPr>
                <w:rFonts w:hint="eastAsia"/>
                <w:vertAlign w:val="baseline"/>
                <w:lang w:val="en-US" w:eastAsia="zh-CN"/>
              </w:rPr>
            </w:pPr>
            <w:r>
              <w:rPr>
                <w:rFonts w:hint="eastAsia"/>
                <w:vertAlign w:val="baseline"/>
                <w:lang w:val="en-US" w:eastAsia="zh-CN"/>
              </w:rPr>
              <w:t>2017年4月、9月</w:t>
            </w:r>
          </w:p>
        </w:tc>
        <w:tc>
          <w:tcPr>
            <w:tcW w:w="1800" w:type="dxa"/>
            <w:textDirection w:val="lrTb"/>
            <w:vAlign w:val="top"/>
          </w:tcPr>
          <w:p>
            <w:pPr>
              <w:rPr>
                <w:rFonts w:hint="eastAsia"/>
                <w:vertAlign w:val="baseline"/>
                <w:lang w:val="en-US" w:eastAsia="zh-CN"/>
              </w:rPr>
            </w:pPr>
            <w:r>
              <w:rPr>
                <w:rFonts w:hint="eastAsia"/>
                <w:vertAlign w:val="baseline"/>
                <w:lang w:val="en-US" w:eastAsia="zh-CN"/>
              </w:rPr>
              <w:t>综合办、纪检组</w:t>
            </w:r>
          </w:p>
        </w:tc>
        <w:tc>
          <w:tcPr>
            <w:tcW w:w="4523" w:type="dxa"/>
          </w:tcPr>
          <w:p>
            <w:pPr>
              <w:rPr>
                <w:rFonts w:hint="eastAsia"/>
                <w:vertAlign w:val="baseline"/>
                <w:lang w:val="en-US" w:eastAsia="zh-CN"/>
              </w:rPr>
            </w:pPr>
            <w:r>
              <w:rPr>
                <w:rFonts w:hint="eastAsia"/>
                <w:vertAlign w:val="baseline"/>
                <w:lang w:val="en-US" w:eastAsia="zh-CN"/>
              </w:rPr>
              <w:t>《2017年培训中心纪检监察工作要点》印发、上报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每学期就全校案件检查工作情况向校党委报告。</w:t>
            </w:r>
          </w:p>
        </w:tc>
        <w:tc>
          <w:tcPr>
            <w:tcW w:w="1185" w:type="dxa"/>
          </w:tcPr>
          <w:p>
            <w:pPr>
              <w:rPr>
                <w:rFonts w:hint="eastAsia"/>
                <w:vertAlign w:val="baseline"/>
                <w:lang w:val="en-US" w:eastAsia="zh-CN"/>
              </w:rPr>
            </w:pPr>
            <w:r>
              <w:rPr>
                <w:rFonts w:hint="eastAsia"/>
                <w:vertAlign w:val="baseline"/>
                <w:lang w:val="en-US" w:eastAsia="zh-CN"/>
              </w:rPr>
              <w:t>2017年7月、12月</w:t>
            </w:r>
          </w:p>
        </w:tc>
        <w:tc>
          <w:tcPr>
            <w:tcW w:w="1800" w:type="dxa"/>
          </w:tcPr>
          <w:p>
            <w:pPr>
              <w:rPr>
                <w:rFonts w:hint="eastAsia"/>
                <w:vertAlign w:val="baseline"/>
                <w:lang w:val="en-US" w:eastAsia="zh-CN"/>
              </w:rPr>
            </w:pPr>
            <w:r>
              <w:rPr>
                <w:rFonts w:hint="eastAsia"/>
                <w:vertAlign w:val="baseline"/>
                <w:lang w:val="en-US" w:eastAsia="zh-CN"/>
              </w:rPr>
              <w:t>陈德州</w:t>
            </w:r>
          </w:p>
        </w:tc>
        <w:tc>
          <w:tcPr>
            <w:tcW w:w="4523" w:type="dxa"/>
          </w:tcPr>
          <w:p>
            <w:pPr>
              <w:numPr>
                <w:ilvl w:val="0"/>
                <w:numId w:val="2"/>
              </w:numPr>
              <w:rPr>
                <w:rFonts w:hint="eastAsia"/>
                <w:vertAlign w:val="baseline"/>
                <w:lang w:val="en-US" w:eastAsia="zh-CN"/>
              </w:rPr>
            </w:pPr>
            <w:r>
              <w:rPr>
                <w:rFonts w:hint="eastAsia"/>
                <w:vertAlign w:val="baseline"/>
                <w:lang w:val="en-US" w:eastAsia="zh-CN"/>
              </w:rPr>
              <w:t>拟订《半年全校案件检查工作情况报告》并存档</w:t>
            </w:r>
          </w:p>
          <w:p>
            <w:pPr>
              <w:numPr>
                <w:ilvl w:val="0"/>
                <w:numId w:val="2"/>
              </w:numPr>
              <w:rPr>
                <w:rFonts w:hint="eastAsia"/>
                <w:vertAlign w:val="baseline"/>
                <w:lang w:val="en-US" w:eastAsia="zh-CN"/>
              </w:rPr>
            </w:pPr>
            <w:r>
              <w:rPr>
                <w:rFonts w:hint="eastAsia"/>
                <w:vertAlign w:val="baseline"/>
                <w:lang w:val="en-US" w:eastAsia="zh-CN"/>
              </w:rPr>
              <w:t>向校党委汇报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每学期，校领导班子成员与分管的业务部门负责人就党风廉政建设情况谈一次话</w:t>
            </w:r>
          </w:p>
        </w:tc>
        <w:tc>
          <w:tcPr>
            <w:tcW w:w="1185" w:type="dxa"/>
          </w:tcPr>
          <w:p>
            <w:pPr>
              <w:rPr>
                <w:rFonts w:hint="eastAsia"/>
                <w:vertAlign w:val="baseline"/>
                <w:lang w:val="en-US" w:eastAsia="zh-CN"/>
              </w:rPr>
            </w:pPr>
            <w:r>
              <w:rPr>
                <w:rFonts w:hint="eastAsia"/>
                <w:vertAlign w:val="baseline"/>
                <w:lang w:val="en-US" w:eastAsia="zh-CN"/>
              </w:rPr>
              <w:t>2017年7月、12月</w:t>
            </w:r>
          </w:p>
        </w:tc>
        <w:tc>
          <w:tcPr>
            <w:tcW w:w="1800" w:type="dxa"/>
          </w:tcPr>
          <w:p>
            <w:pPr>
              <w:rPr>
                <w:rFonts w:hint="eastAsia"/>
                <w:vertAlign w:val="baseline"/>
                <w:lang w:val="en-US" w:eastAsia="zh-CN"/>
              </w:rPr>
            </w:pPr>
            <w:r>
              <w:rPr>
                <w:rFonts w:hint="eastAsia"/>
                <w:vertAlign w:val="baseline"/>
                <w:lang w:val="en-US" w:eastAsia="zh-CN"/>
              </w:rPr>
              <w:t>综合办</w:t>
            </w:r>
          </w:p>
        </w:tc>
        <w:tc>
          <w:tcPr>
            <w:tcW w:w="4523" w:type="dxa"/>
          </w:tcPr>
          <w:p>
            <w:pPr>
              <w:numPr>
                <w:ilvl w:val="0"/>
                <w:numId w:val="0"/>
              </w:numPr>
              <w:rPr>
                <w:rFonts w:hint="eastAsia"/>
                <w:vertAlign w:val="baseline"/>
                <w:lang w:val="en-US" w:eastAsia="zh-CN"/>
              </w:rPr>
            </w:pPr>
            <w:r>
              <w:rPr>
                <w:rFonts w:hint="eastAsia"/>
                <w:vertAlign w:val="baseline"/>
                <w:lang w:val="en-US" w:eastAsia="zh-CN"/>
              </w:rPr>
              <w:t>被谈人作好谈话记录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半年向多元中心纪委进行一次书面汇报</w:t>
            </w:r>
          </w:p>
        </w:tc>
        <w:tc>
          <w:tcPr>
            <w:tcW w:w="1185" w:type="dxa"/>
          </w:tcPr>
          <w:p>
            <w:pPr>
              <w:rPr>
                <w:rFonts w:hint="eastAsia"/>
                <w:vertAlign w:val="baseline"/>
                <w:lang w:val="en-US" w:eastAsia="zh-CN"/>
              </w:rPr>
            </w:pPr>
            <w:r>
              <w:rPr>
                <w:rFonts w:hint="eastAsia"/>
                <w:vertAlign w:val="baseline"/>
                <w:lang w:val="en-US" w:eastAsia="zh-CN"/>
              </w:rPr>
              <w:t>2017年7月</w:t>
            </w:r>
          </w:p>
        </w:tc>
        <w:tc>
          <w:tcPr>
            <w:tcW w:w="1800" w:type="dxa"/>
          </w:tcPr>
          <w:p>
            <w:pPr>
              <w:rPr>
                <w:rFonts w:hint="eastAsia"/>
                <w:vertAlign w:val="baseline"/>
                <w:lang w:val="en-US" w:eastAsia="zh-CN"/>
              </w:rPr>
            </w:pPr>
            <w:r>
              <w:rPr>
                <w:rFonts w:hint="eastAsia"/>
                <w:vertAlign w:val="baseline"/>
                <w:lang w:val="en-US" w:eastAsia="zh-CN"/>
              </w:rPr>
              <w:t>钟小芹、郭文秀</w:t>
            </w:r>
          </w:p>
        </w:tc>
        <w:tc>
          <w:tcPr>
            <w:tcW w:w="4523" w:type="dxa"/>
          </w:tcPr>
          <w:p>
            <w:pPr>
              <w:numPr>
                <w:ilvl w:val="0"/>
                <w:numId w:val="3"/>
              </w:numPr>
              <w:rPr>
                <w:rFonts w:hint="eastAsia"/>
                <w:vertAlign w:val="baseline"/>
                <w:lang w:val="en-US" w:eastAsia="zh-CN"/>
              </w:rPr>
            </w:pPr>
            <w:r>
              <w:rPr>
                <w:rFonts w:hint="eastAsia"/>
                <w:vertAlign w:val="baseline"/>
                <w:lang w:val="en-US" w:eastAsia="zh-CN"/>
              </w:rPr>
              <w:t>拟订《半年培训中心纪检工作总结》并存档</w:t>
            </w:r>
          </w:p>
          <w:p>
            <w:pPr>
              <w:numPr>
                <w:ilvl w:val="0"/>
                <w:numId w:val="3"/>
              </w:numPr>
              <w:rPr>
                <w:rFonts w:hint="eastAsia"/>
                <w:vertAlign w:val="baseline"/>
                <w:lang w:val="en-US" w:eastAsia="zh-CN"/>
              </w:rPr>
            </w:pPr>
            <w:r>
              <w:rPr>
                <w:rFonts w:hint="eastAsia"/>
                <w:vertAlign w:val="baseline"/>
                <w:lang w:val="en-US" w:eastAsia="zh-CN"/>
              </w:rPr>
              <w:t>报告送多元中心纪委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年底校纪检组要向校党委报告廉政建设情况</w:t>
            </w:r>
          </w:p>
        </w:tc>
        <w:tc>
          <w:tcPr>
            <w:tcW w:w="1185" w:type="dxa"/>
          </w:tcPr>
          <w:p>
            <w:pPr>
              <w:rPr>
                <w:rFonts w:hint="eastAsia"/>
                <w:vertAlign w:val="baseline"/>
                <w:lang w:val="en-US" w:eastAsia="zh-CN"/>
              </w:rPr>
            </w:pPr>
            <w:r>
              <w:rPr>
                <w:rFonts w:hint="eastAsia"/>
                <w:vertAlign w:val="baseline"/>
                <w:lang w:val="en-US" w:eastAsia="zh-CN"/>
              </w:rPr>
              <w:t>2018年1月</w:t>
            </w:r>
          </w:p>
        </w:tc>
        <w:tc>
          <w:tcPr>
            <w:tcW w:w="1800" w:type="dxa"/>
          </w:tcPr>
          <w:p>
            <w:pPr>
              <w:rPr>
                <w:rFonts w:hint="eastAsia"/>
                <w:vertAlign w:val="baseline"/>
                <w:lang w:val="en-US" w:eastAsia="zh-CN"/>
              </w:rPr>
            </w:pPr>
            <w:r>
              <w:rPr>
                <w:rFonts w:hint="eastAsia"/>
                <w:vertAlign w:val="baseline"/>
                <w:lang w:val="en-US" w:eastAsia="zh-CN"/>
              </w:rPr>
              <w:t>莫应胜、钟小芹</w:t>
            </w:r>
          </w:p>
        </w:tc>
        <w:tc>
          <w:tcPr>
            <w:tcW w:w="4523" w:type="dxa"/>
          </w:tcPr>
          <w:p>
            <w:pPr>
              <w:numPr>
                <w:ilvl w:val="0"/>
                <w:numId w:val="4"/>
              </w:numPr>
              <w:rPr>
                <w:rFonts w:hint="eastAsia"/>
                <w:vertAlign w:val="baseline"/>
                <w:lang w:val="en-US" w:eastAsia="zh-CN"/>
              </w:rPr>
            </w:pPr>
            <w:r>
              <w:rPr>
                <w:rFonts w:hint="eastAsia"/>
                <w:vertAlign w:val="baseline"/>
                <w:lang w:val="en-US" w:eastAsia="zh-CN"/>
              </w:rPr>
              <w:t>拟订《半年培训中心纪检工作总结》并存档</w:t>
            </w:r>
          </w:p>
          <w:p>
            <w:pPr>
              <w:numPr>
                <w:ilvl w:val="0"/>
                <w:numId w:val="4"/>
              </w:numPr>
              <w:rPr>
                <w:rFonts w:hint="eastAsia"/>
                <w:vertAlign w:val="baseline"/>
                <w:lang w:val="en-US" w:eastAsia="zh-CN"/>
              </w:rPr>
            </w:pPr>
            <w:r>
              <w:rPr>
                <w:rFonts w:hint="eastAsia"/>
                <w:vertAlign w:val="baseline"/>
                <w:lang w:val="en-US" w:eastAsia="zh-CN"/>
              </w:rPr>
              <w:t>向校党委汇报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配合多元中心纪委每年进行一次党风廉政建设专项摸底调查及开展效能监察。</w:t>
            </w:r>
          </w:p>
        </w:tc>
        <w:tc>
          <w:tcPr>
            <w:tcW w:w="1185" w:type="dxa"/>
          </w:tcPr>
          <w:p>
            <w:pPr>
              <w:rPr>
                <w:rFonts w:hint="eastAsia"/>
                <w:vertAlign w:val="baseline"/>
                <w:lang w:val="en-US" w:eastAsia="zh-CN"/>
              </w:rPr>
            </w:pPr>
            <w:r>
              <w:rPr>
                <w:rFonts w:hint="eastAsia"/>
                <w:vertAlign w:val="baseline"/>
                <w:lang w:val="en-US" w:eastAsia="zh-CN"/>
              </w:rPr>
              <w:t>2017年5月、12月</w:t>
            </w:r>
          </w:p>
        </w:tc>
        <w:tc>
          <w:tcPr>
            <w:tcW w:w="1800" w:type="dxa"/>
          </w:tcPr>
          <w:p>
            <w:pPr>
              <w:rPr>
                <w:rFonts w:hint="eastAsia"/>
                <w:vertAlign w:val="baseline"/>
                <w:lang w:val="en-US" w:eastAsia="zh-CN"/>
              </w:rPr>
            </w:pPr>
            <w:r>
              <w:rPr>
                <w:rFonts w:hint="eastAsia"/>
                <w:vertAlign w:val="baseline"/>
                <w:lang w:val="en-US" w:eastAsia="zh-CN"/>
              </w:rPr>
              <w:t>莫应胜、郭文秀</w:t>
            </w:r>
          </w:p>
        </w:tc>
        <w:tc>
          <w:tcPr>
            <w:tcW w:w="4523" w:type="dxa"/>
          </w:tcPr>
          <w:p>
            <w:pPr>
              <w:numPr>
                <w:ilvl w:val="0"/>
                <w:numId w:val="5"/>
              </w:numPr>
              <w:rPr>
                <w:rFonts w:hint="eastAsia"/>
                <w:vertAlign w:val="baseline"/>
                <w:lang w:val="en-US" w:eastAsia="zh-CN"/>
              </w:rPr>
            </w:pPr>
            <w:r>
              <w:rPr>
                <w:rFonts w:hint="eastAsia"/>
                <w:vertAlign w:val="baseline"/>
                <w:lang w:val="en-US" w:eastAsia="zh-CN"/>
              </w:rPr>
              <w:t>保持联系</w:t>
            </w:r>
          </w:p>
          <w:p>
            <w:pPr>
              <w:numPr>
                <w:ilvl w:val="0"/>
                <w:numId w:val="5"/>
              </w:numPr>
              <w:rPr>
                <w:rFonts w:hint="eastAsia"/>
                <w:vertAlign w:val="baseline"/>
                <w:lang w:val="en-US" w:eastAsia="zh-CN"/>
              </w:rPr>
            </w:pPr>
            <w:r>
              <w:rPr>
                <w:rFonts w:hint="eastAsia"/>
                <w:vertAlign w:val="baseline"/>
                <w:lang w:val="en-US" w:eastAsia="zh-CN"/>
              </w:rPr>
              <w:t>做好整改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领导班子民主生活会上，班子成员要对职责范围内的党风廉政建设情况进行专题报告，落实“一岗双责”</w:t>
            </w:r>
          </w:p>
        </w:tc>
        <w:tc>
          <w:tcPr>
            <w:tcW w:w="1185" w:type="dxa"/>
          </w:tcPr>
          <w:p>
            <w:pPr>
              <w:rPr>
                <w:rFonts w:hint="eastAsia"/>
                <w:vertAlign w:val="baseline"/>
                <w:lang w:val="en-US" w:eastAsia="zh-CN"/>
              </w:rPr>
            </w:pPr>
            <w:r>
              <w:rPr>
                <w:rFonts w:hint="eastAsia"/>
                <w:vertAlign w:val="baseline"/>
                <w:lang w:val="en-US" w:eastAsia="zh-CN"/>
              </w:rPr>
              <w:t>2018年1月</w:t>
            </w:r>
          </w:p>
        </w:tc>
        <w:tc>
          <w:tcPr>
            <w:tcW w:w="1800" w:type="dxa"/>
          </w:tcPr>
          <w:p>
            <w:pPr>
              <w:rPr>
                <w:rFonts w:hint="eastAsia"/>
                <w:vertAlign w:val="baseline"/>
                <w:lang w:val="en-US" w:eastAsia="zh-CN"/>
              </w:rPr>
            </w:pPr>
            <w:r>
              <w:rPr>
                <w:rFonts w:hint="eastAsia"/>
                <w:vertAlign w:val="baseline"/>
                <w:lang w:val="en-US" w:eastAsia="zh-CN"/>
              </w:rPr>
              <w:t>综合办</w:t>
            </w:r>
          </w:p>
        </w:tc>
        <w:tc>
          <w:tcPr>
            <w:tcW w:w="4523" w:type="dxa"/>
          </w:tcPr>
          <w:p>
            <w:pPr>
              <w:numPr>
                <w:ilvl w:val="0"/>
                <w:numId w:val="6"/>
              </w:numPr>
              <w:rPr>
                <w:rFonts w:hint="eastAsia"/>
                <w:vertAlign w:val="baseline"/>
                <w:lang w:val="en-US" w:eastAsia="zh-CN"/>
              </w:rPr>
            </w:pPr>
            <w:r>
              <w:rPr>
                <w:rFonts w:hint="eastAsia"/>
                <w:vertAlign w:val="baseline"/>
                <w:lang w:val="en-US" w:eastAsia="zh-CN"/>
              </w:rPr>
              <w:t>班子成员负责书面报告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extDirection w:val="lrTb"/>
            <w:vAlign w:val="top"/>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年底纪检组长就当年工作向多元中心纪委委员会议进行述职，提交书面述职报告。</w:t>
            </w:r>
          </w:p>
        </w:tc>
        <w:tc>
          <w:tcPr>
            <w:tcW w:w="1185" w:type="dxa"/>
            <w:textDirection w:val="lrTb"/>
            <w:vAlign w:val="top"/>
          </w:tcPr>
          <w:p>
            <w:pPr>
              <w:rPr>
                <w:rFonts w:hint="eastAsia"/>
                <w:vertAlign w:val="baseline"/>
                <w:lang w:val="en-US" w:eastAsia="zh-CN"/>
              </w:rPr>
            </w:pPr>
            <w:r>
              <w:rPr>
                <w:rFonts w:hint="eastAsia"/>
                <w:vertAlign w:val="baseline"/>
                <w:lang w:val="en-US" w:eastAsia="zh-CN"/>
              </w:rPr>
              <w:t>2018年1月</w:t>
            </w:r>
          </w:p>
        </w:tc>
        <w:tc>
          <w:tcPr>
            <w:tcW w:w="1800" w:type="dxa"/>
            <w:textDirection w:val="lrTb"/>
            <w:vAlign w:val="top"/>
          </w:tcPr>
          <w:p>
            <w:pPr>
              <w:rPr>
                <w:rFonts w:hint="eastAsia"/>
                <w:vertAlign w:val="baseline"/>
                <w:lang w:val="en-US" w:eastAsia="zh-CN"/>
              </w:rPr>
            </w:pPr>
            <w:r>
              <w:rPr>
                <w:rFonts w:hint="eastAsia"/>
                <w:vertAlign w:val="baseline"/>
                <w:lang w:val="en-US" w:eastAsia="zh-CN"/>
              </w:rPr>
              <w:t>莫应胜</w:t>
            </w:r>
          </w:p>
        </w:tc>
        <w:tc>
          <w:tcPr>
            <w:tcW w:w="4523" w:type="dxa"/>
            <w:textDirection w:val="lrTb"/>
            <w:vAlign w:val="top"/>
          </w:tcPr>
          <w:p>
            <w:pPr>
              <w:numPr>
                <w:ilvl w:val="0"/>
                <w:numId w:val="6"/>
              </w:numPr>
              <w:rPr>
                <w:rFonts w:hint="eastAsia"/>
                <w:vertAlign w:val="baseline"/>
                <w:lang w:val="en-US" w:eastAsia="zh-CN"/>
              </w:rPr>
            </w:pPr>
            <w:r>
              <w:rPr>
                <w:rFonts w:hint="eastAsia"/>
                <w:vertAlign w:val="baseline"/>
                <w:lang w:val="en-US" w:eastAsia="zh-CN"/>
              </w:rPr>
              <w:t>撰写《述职报告》</w:t>
            </w:r>
          </w:p>
          <w:p>
            <w:pPr>
              <w:numPr>
                <w:ilvl w:val="0"/>
                <w:numId w:val="6"/>
              </w:numPr>
              <w:rPr>
                <w:rFonts w:hint="eastAsia"/>
                <w:vertAlign w:val="baseline"/>
                <w:lang w:val="en-US" w:eastAsia="zh-CN"/>
              </w:rPr>
            </w:pPr>
            <w:r>
              <w:rPr>
                <w:rFonts w:hint="eastAsia"/>
                <w:vertAlign w:val="baseline"/>
                <w:lang w:val="en-US" w:eastAsia="zh-CN"/>
              </w:rPr>
              <w:t>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3</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对同级领导班子和班子成员监督</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每学期，纪检组长与党委班子成员当面沟通，了解落实“一岗双责”和廉洁从业情况，对重大问题及时向同级党委主要负责人和上级纪委报告。</w:t>
            </w:r>
          </w:p>
        </w:tc>
        <w:tc>
          <w:tcPr>
            <w:tcW w:w="1185" w:type="dxa"/>
          </w:tcPr>
          <w:p>
            <w:pPr>
              <w:rPr>
                <w:rFonts w:hint="eastAsia"/>
                <w:vertAlign w:val="baseline"/>
                <w:lang w:val="en-US" w:eastAsia="zh-CN"/>
              </w:rPr>
            </w:pPr>
            <w:r>
              <w:rPr>
                <w:rFonts w:hint="eastAsia"/>
                <w:vertAlign w:val="baseline"/>
                <w:lang w:val="en-US" w:eastAsia="zh-CN"/>
              </w:rPr>
              <w:t>2017年4月、10月</w:t>
            </w:r>
          </w:p>
        </w:tc>
        <w:tc>
          <w:tcPr>
            <w:tcW w:w="1800" w:type="dxa"/>
          </w:tcPr>
          <w:p>
            <w:pPr>
              <w:rPr>
                <w:rFonts w:hint="eastAsia"/>
                <w:vertAlign w:val="baseline"/>
                <w:lang w:val="en-US" w:eastAsia="zh-CN"/>
              </w:rPr>
            </w:pPr>
            <w:r>
              <w:rPr>
                <w:rFonts w:hint="eastAsia"/>
                <w:vertAlign w:val="baseline"/>
                <w:lang w:val="en-US" w:eastAsia="zh-CN"/>
              </w:rPr>
              <w:t>莫应胜</w:t>
            </w:r>
          </w:p>
        </w:tc>
        <w:tc>
          <w:tcPr>
            <w:tcW w:w="4523" w:type="dxa"/>
          </w:tcPr>
          <w:p>
            <w:pPr>
              <w:rPr>
                <w:rFonts w:hint="eastAsia"/>
                <w:vertAlign w:val="baseline"/>
                <w:lang w:val="en-US" w:eastAsia="zh-CN"/>
              </w:rPr>
            </w:pPr>
            <w:r>
              <w:rPr>
                <w:rFonts w:hint="eastAsia"/>
                <w:vertAlign w:val="baseline"/>
                <w:lang w:val="en-US" w:eastAsia="zh-CN"/>
              </w:rPr>
              <w:t>校综合办做好时间安排，纪检组记录谈话内容，建立工作台帐。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4</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开展党风廉政教育活动</w:t>
            </w:r>
          </w:p>
        </w:tc>
        <w:tc>
          <w:tcPr>
            <w:tcW w:w="3900" w:type="dxa"/>
          </w:tcPr>
          <w:p>
            <w:pPr>
              <w:numPr>
                <w:ilvl w:val="0"/>
                <w:numId w:val="7"/>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拟订《2017年培训中心党风廉政教育工作计划》并组织实施</w:t>
            </w:r>
          </w:p>
          <w:p>
            <w:pPr>
              <w:numPr>
                <w:ilvl w:val="0"/>
                <w:numId w:val="7"/>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根据上级通知安排</w:t>
            </w:r>
          </w:p>
          <w:p>
            <w:pPr>
              <w:numPr>
                <w:ilvl w:val="0"/>
                <w:numId w:val="7"/>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印制《中铁五局纪检监察工作手册》</w:t>
            </w:r>
          </w:p>
        </w:tc>
        <w:tc>
          <w:tcPr>
            <w:tcW w:w="1185" w:type="dxa"/>
          </w:tcPr>
          <w:p>
            <w:pPr>
              <w:rPr>
                <w:rFonts w:hint="eastAsia"/>
                <w:vertAlign w:val="baseline"/>
                <w:lang w:val="en-US" w:eastAsia="zh-CN"/>
              </w:rPr>
            </w:pPr>
            <w:r>
              <w:rPr>
                <w:rFonts w:hint="eastAsia"/>
                <w:vertAlign w:val="baseline"/>
                <w:lang w:val="en-US" w:eastAsia="zh-CN"/>
              </w:rPr>
              <w:t>2017年6月、11月</w:t>
            </w:r>
          </w:p>
        </w:tc>
        <w:tc>
          <w:tcPr>
            <w:tcW w:w="1800" w:type="dxa"/>
          </w:tcPr>
          <w:p>
            <w:pPr>
              <w:rPr>
                <w:rFonts w:hint="eastAsia"/>
                <w:vertAlign w:val="baseline"/>
                <w:lang w:val="en-US" w:eastAsia="zh-CN"/>
              </w:rPr>
            </w:pPr>
            <w:r>
              <w:rPr>
                <w:rFonts w:hint="eastAsia"/>
                <w:vertAlign w:val="baseline"/>
                <w:lang w:val="en-US" w:eastAsia="zh-CN"/>
              </w:rPr>
              <w:t>莫应胜、陈德州、综合办</w:t>
            </w:r>
          </w:p>
        </w:tc>
        <w:tc>
          <w:tcPr>
            <w:tcW w:w="4523" w:type="dxa"/>
          </w:tcPr>
          <w:p>
            <w:pPr>
              <w:numPr>
                <w:ilvl w:val="0"/>
                <w:numId w:val="8"/>
              </w:numPr>
              <w:rPr>
                <w:rFonts w:hint="eastAsia"/>
                <w:vertAlign w:val="baseline"/>
                <w:lang w:val="en-US" w:eastAsia="zh-CN"/>
              </w:rPr>
            </w:pPr>
            <w:r>
              <w:rPr>
                <w:rFonts w:hint="eastAsia"/>
                <w:vertAlign w:val="baseline"/>
                <w:lang w:val="en-US" w:eastAsia="zh-CN"/>
              </w:rPr>
              <w:t>《2017年培训中心党风廉政教育工作计划》报党委并存档</w:t>
            </w:r>
          </w:p>
          <w:p>
            <w:pPr>
              <w:numPr>
                <w:ilvl w:val="0"/>
                <w:numId w:val="8"/>
              </w:numPr>
              <w:rPr>
                <w:rFonts w:hint="eastAsia"/>
                <w:vertAlign w:val="baseline"/>
                <w:lang w:val="en-US" w:eastAsia="zh-CN"/>
              </w:rPr>
            </w:pPr>
            <w:r>
              <w:rPr>
                <w:rFonts w:hint="eastAsia"/>
                <w:vertAlign w:val="baseline"/>
                <w:lang w:val="en-US" w:eastAsia="zh-CN"/>
              </w:rPr>
              <w:t>综合办按期组织</w:t>
            </w:r>
          </w:p>
          <w:p>
            <w:pPr>
              <w:numPr>
                <w:ilvl w:val="0"/>
                <w:numId w:val="8"/>
              </w:numPr>
              <w:rPr>
                <w:rFonts w:hint="eastAsia"/>
                <w:vertAlign w:val="baseline"/>
                <w:lang w:val="en-US" w:eastAsia="zh-CN"/>
              </w:rPr>
            </w:pPr>
            <w:r>
              <w:rPr>
                <w:rFonts w:hint="eastAsia" w:ascii="宋体" w:hAnsi="宋体" w:eastAsia="宋体" w:cs="宋体"/>
                <w:sz w:val="21"/>
                <w:szCs w:val="21"/>
                <w:vertAlign w:val="baseline"/>
                <w:lang w:val="en-US" w:eastAsia="zh-CN"/>
              </w:rPr>
              <w:t>《中铁五局纪检监察工作手册》发给校领导、部门负责人学习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5</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落实“一案双查”</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开展纪律审查和责任追究</w:t>
            </w:r>
          </w:p>
        </w:tc>
        <w:tc>
          <w:tcPr>
            <w:tcW w:w="1185" w:type="dxa"/>
          </w:tcPr>
          <w:p>
            <w:pPr>
              <w:rPr>
                <w:rFonts w:hint="eastAsia"/>
                <w:vertAlign w:val="baseline"/>
                <w:lang w:val="en-US" w:eastAsia="zh-CN"/>
              </w:rPr>
            </w:pPr>
            <w:r>
              <w:rPr>
                <w:rFonts w:hint="eastAsia"/>
                <w:vertAlign w:val="baseline"/>
                <w:lang w:val="en-US" w:eastAsia="zh-CN"/>
              </w:rPr>
              <w:t>根据情况</w:t>
            </w:r>
          </w:p>
        </w:tc>
        <w:tc>
          <w:tcPr>
            <w:tcW w:w="1800" w:type="dxa"/>
          </w:tcPr>
          <w:p>
            <w:pPr>
              <w:rPr>
                <w:rFonts w:hint="eastAsia"/>
                <w:vertAlign w:val="baseline"/>
                <w:lang w:val="en-US" w:eastAsia="zh-CN"/>
              </w:rPr>
            </w:pPr>
            <w:r>
              <w:rPr>
                <w:rFonts w:hint="eastAsia"/>
                <w:vertAlign w:val="baseline"/>
                <w:lang w:val="en-US" w:eastAsia="zh-CN"/>
              </w:rPr>
              <w:t>陈德州、郭文秀</w:t>
            </w:r>
          </w:p>
        </w:tc>
        <w:tc>
          <w:tcPr>
            <w:tcW w:w="4523" w:type="dxa"/>
          </w:tcPr>
          <w:p>
            <w:pPr>
              <w:rPr>
                <w:rFonts w:hint="eastAsia"/>
                <w:vertAlign w:val="baseline"/>
                <w:lang w:val="en-US" w:eastAsia="zh-CN"/>
              </w:rPr>
            </w:pPr>
            <w:r>
              <w:rPr>
                <w:rFonts w:hint="eastAsia"/>
                <w:vertAlign w:val="baseline"/>
                <w:lang w:val="en-US" w:eastAsia="zh-CN"/>
              </w:rPr>
              <w:t>建立案件处理档案</w:t>
            </w:r>
          </w:p>
        </w:tc>
      </w:tr>
      <w:tr>
        <w:tblPrEx>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6</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落实谈话监督制度</w:t>
            </w: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全面落实诫勉谈话制度、约谈函询制度和新提拔人员任前廉洁谈话。每年对中层干部落实党风廉政建设责任制和廉洁自律情况测评靠后的同志进行约谈</w:t>
            </w:r>
          </w:p>
        </w:tc>
        <w:tc>
          <w:tcPr>
            <w:tcW w:w="1185" w:type="dxa"/>
          </w:tcPr>
          <w:p>
            <w:pPr>
              <w:rPr>
                <w:rFonts w:hint="eastAsia"/>
                <w:vertAlign w:val="baseline"/>
                <w:lang w:val="en-US" w:eastAsia="zh-CN"/>
              </w:rPr>
            </w:pPr>
            <w:r>
              <w:rPr>
                <w:rFonts w:hint="eastAsia"/>
                <w:vertAlign w:val="baseline"/>
                <w:lang w:val="en-US" w:eastAsia="zh-CN"/>
              </w:rPr>
              <w:t>根据情况</w:t>
            </w:r>
          </w:p>
        </w:tc>
        <w:tc>
          <w:tcPr>
            <w:tcW w:w="1800" w:type="dxa"/>
          </w:tcPr>
          <w:p>
            <w:pPr>
              <w:rPr>
                <w:rFonts w:hint="eastAsia"/>
                <w:vertAlign w:val="baseline"/>
                <w:lang w:val="en-US" w:eastAsia="zh-CN"/>
              </w:rPr>
            </w:pPr>
            <w:r>
              <w:rPr>
                <w:rFonts w:hint="eastAsia"/>
                <w:vertAlign w:val="baseline"/>
                <w:lang w:val="en-US" w:eastAsia="zh-CN"/>
              </w:rPr>
              <w:t>莫应胜、陈德州</w:t>
            </w:r>
          </w:p>
        </w:tc>
        <w:tc>
          <w:tcPr>
            <w:tcW w:w="4523" w:type="dxa"/>
          </w:tcPr>
          <w:p>
            <w:pPr>
              <w:rPr>
                <w:rFonts w:hint="eastAsia"/>
                <w:vertAlign w:val="baseline"/>
                <w:lang w:val="en-US" w:eastAsia="zh-CN"/>
              </w:rPr>
            </w:pPr>
            <w:r>
              <w:rPr>
                <w:rFonts w:hint="eastAsia"/>
                <w:vertAlign w:val="baseline"/>
                <w:lang w:val="en-US" w:eastAsia="zh-CN"/>
              </w:rPr>
              <w:t>校综合办安排，作好谈话记录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7</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协助多元中心建立干部廉政档案</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根据多元要求将部室负责人党风廉政建设责任制和廉洁自律情况测评情况和述职报告上报</w:t>
            </w:r>
          </w:p>
        </w:tc>
        <w:tc>
          <w:tcPr>
            <w:tcW w:w="1185" w:type="dxa"/>
          </w:tcPr>
          <w:p>
            <w:pPr>
              <w:rPr>
                <w:rFonts w:hint="eastAsia"/>
                <w:vertAlign w:val="baseline"/>
                <w:lang w:val="en-US" w:eastAsia="zh-CN"/>
              </w:rPr>
            </w:pPr>
            <w:r>
              <w:rPr>
                <w:rFonts w:hint="eastAsia"/>
                <w:vertAlign w:val="baseline"/>
                <w:lang w:val="en-US" w:eastAsia="zh-CN"/>
              </w:rPr>
              <w:t>2018年1月</w:t>
            </w:r>
          </w:p>
        </w:tc>
        <w:tc>
          <w:tcPr>
            <w:tcW w:w="1800" w:type="dxa"/>
          </w:tcPr>
          <w:p>
            <w:pPr>
              <w:rPr>
                <w:rFonts w:hint="eastAsia"/>
                <w:vertAlign w:val="baseline"/>
                <w:lang w:val="en-US" w:eastAsia="zh-CN"/>
              </w:rPr>
            </w:pPr>
            <w:r>
              <w:rPr>
                <w:rFonts w:hint="eastAsia"/>
                <w:vertAlign w:val="baseline"/>
                <w:lang w:val="en-US" w:eastAsia="zh-CN"/>
              </w:rPr>
              <w:t>郭文秀</w:t>
            </w:r>
          </w:p>
        </w:tc>
        <w:tc>
          <w:tcPr>
            <w:tcW w:w="4523" w:type="dxa"/>
          </w:tcPr>
          <w:p>
            <w:pPr>
              <w:rPr>
                <w:rFonts w:hint="eastAsia"/>
                <w:vertAlign w:val="baseline"/>
                <w:lang w:val="en-US" w:eastAsia="zh-CN"/>
              </w:rPr>
            </w:pPr>
            <w:r>
              <w:rPr>
                <w:rFonts w:hint="eastAsia"/>
                <w:vertAlign w:val="baseline"/>
                <w:lang w:val="en-US" w:eastAsia="zh-CN"/>
              </w:rPr>
              <w:t>上报、归档。</w:t>
            </w: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restart"/>
          </w:tcPr>
          <w:p>
            <w:pPr>
              <w:rPr>
                <w:rFonts w:hint="eastAsia"/>
                <w:vertAlign w:val="baseline"/>
                <w:lang w:val="en-US" w:eastAsia="zh-CN"/>
              </w:rPr>
            </w:pPr>
            <w:r>
              <w:rPr>
                <w:rFonts w:hint="eastAsia"/>
                <w:vertAlign w:val="baseline"/>
                <w:lang w:val="en-US" w:eastAsia="zh-CN"/>
              </w:rPr>
              <w:t>8</w:t>
            </w:r>
          </w:p>
          <w:p>
            <w:pPr>
              <w:rPr>
                <w:rFonts w:hint="eastAsia"/>
                <w:vertAlign w:val="baseline"/>
                <w:lang w:val="en-US" w:eastAsia="zh-CN"/>
              </w:rPr>
            </w:pPr>
          </w:p>
        </w:tc>
        <w:tc>
          <w:tcPr>
            <w:tcW w:w="2265" w:type="dxa"/>
            <w:gridSpan w:val="2"/>
            <w:vMerge w:val="restart"/>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健全制度规定严格执行纪律</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认真遵守《领导人员履职待遇管理办法》的规定</w:t>
            </w:r>
          </w:p>
        </w:tc>
        <w:tc>
          <w:tcPr>
            <w:tcW w:w="1185" w:type="dxa"/>
          </w:tcPr>
          <w:p>
            <w:pPr>
              <w:rPr>
                <w:rFonts w:hint="eastAsia"/>
                <w:vertAlign w:val="baseline"/>
                <w:lang w:val="en-US" w:eastAsia="zh-CN"/>
              </w:rPr>
            </w:pPr>
          </w:p>
        </w:tc>
        <w:tc>
          <w:tcPr>
            <w:tcW w:w="1800" w:type="dxa"/>
          </w:tcPr>
          <w:p>
            <w:pPr>
              <w:rPr>
                <w:rFonts w:hint="eastAsia"/>
                <w:vertAlign w:val="baseline"/>
                <w:lang w:val="en-US" w:eastAsia="zh-CN"/>
              </w:rPr>
            </w:pPr>
            <w:r>
              <w:rPr>
                <w:rFonts w:hint="eastAsia"/>
                <w:vertAlign w:val="baseline"/>
                <w:lang w:val="en-US" w:eastAsia="zh-CN"/>
              </w:rPr>
              <w:t>综合办</w:t>
            </w:r>
          </w:p>
        </w:tc>
        <w:tc>
          <w:tcPr>
            <w:tcW w:w="4523" w:type="dxa"/>
          </w:tcPr>
          <w:p>
            <w:pPr>
              <w:rPr>
                <w:rFonts w:hint="eastAsia"/>
                <w:vertAlign w:val="baseline"/>
                <w:lang w:val="en-US" w:eastAsia="zh-CN"/>
              </w:rPr>
            </w:pPr>
            <w:r>
              <w:rPr>
                <w:rFonts w:hint="eastAsia"/>
                <w:vertAlign w:val="baseline"/>
                <w:lang w:val="en-US" w:eastAsia="zh-CN"/>
              </w:rPr>
              <w:t>根据上级要求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sz w:val="21"/>
                <w:szCs w:val="21"/>
                <w:vertAlign w:val="baseline"/>
                <w:lang w:val="en-US" w:eastAsia="zh-CN"/>
              </w:rPr>
            </w:pP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强化师德师风建设</w:t>
            </w:r>
          </w:p>
        </w:tc>
        <w:tc>
          <w:tcPr>
            <w:tcW w:w="1185" w:type="dxa"/>
          </w:tcPr>
          <w:p>
            <w:pPr>
              <w:rPr>
                <w:rFonts w:hint="eastAsia"/>
                <w:vertAlign w:val="baseline"/>
                <w:lang w:val="en-US" w:eastAsia="zh-CN"/>
              </w:rPr>
            </w:pPr>
          </w:p>
        </w:tc>
        <w:tc>
          <w:tcPr>
            <w:tcW w:w="1800" w:type="dxa"/>
          </w:tcPr>
          <w:p>
            <w:pPr>
              <w:rPr>
                <w:rFonts w:hint="eastAsia"/>
                <w:vertAlign w:val="baseline"/>
                <w:lang w:val="en-US" w:eastAsia="zh-CN"/>
              </w:rPr>
            </w:pPr>
            <w:r>
              <w:rPr>
                <w:rFonts w:hint="eastAsia"/>
                <w:vertAlign w:val="baseline"/>
                <w:lang w:val="en-US" w:eastAsia="zh-CN"/>
              </w:rPr>
              <w:t>教学部、学生部</w:t>
            </w:r>
          </w:p>
        </w:tc>
        <w:tc>
          <w:tcPr>
            <w:tcW w:w="4523" w:type="dxa"/>
          </w:tcPr>
          <w:p>
            <w:pPr>
              <w:rPr>
                <w:rFonts w:hint="eastAsia"/>
                <w:vertAlign w:val="baseline"/>
                <w:lang w:val="en-US" w:eastAsia="zh-CN"/>
              </w:rPr>
            </w:pPr>
            <w:r>
              <w:rPr>
                <w:rFonts w:hint="eastAsia"/>
                <w:vertAlign w:val="baseline"/>
                <w:lang w:val="en-US" w:eastAsia="zh-CN"/>
              </w:rPr>
              <w:t>加强全校教师、班主任的考核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sz w:val="21"/>
                <w:szCs w:val="21"/>
                <w:vertAlign w:val="baseline"/>
                <w:lang w:val="en-US" w:eastAsia="zh-CN"/>
              </w:rPr>
            </w:pP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财务部规范财务管理</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财务部负责人</w:t>
            </w:r>
          </w:p>
        </w:tc>
        <w:tc>
          <w:tcPr>
            <w:tcW w:w="4523" w:type="dxa"/>
          </w:tcPr>
          <w:p>
            <w:pPr>
              <w:rPr>
                <w:rFonts w:hint="eastAsia"/>
                <w:vertAlign w:val="baseline"/>
                <w:lang w:val="en-US" w:eastAsia="zh-CN"/>
              </w:rPr>
            </w:pPr>
            <w:r>
              <w:rPr>
                <w:rFonts w:hint="eastAsia"/>
                <w:vertAlign w:val="baseline"/>
                <w:lang w:val="en-US" w:eastAsia="zh-CN"/>
              </w:rPr>
              <w:t>严格执行各项财务管理制度，增强服务学校业务工作、服务学校发展战略的意识和能力。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sz w:val="21"/>
                <w:szCs w:val="21"/>
                <w:vertAlign w:val="baseline"/>
                <w:lang w:val="en-US" w:eastAsia="zh-CN"/>
              </w:rPr>
            </w:pP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招生、就业、学生、函授等部门加强关键环节、关键工作的廉政教育和廉政监管</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部门负责人</w:t>
            </w:r>
          </w:p>
        </w:tc>
        <w:tc>
          <w:tcPr>
            <w:tcW w:w="4523" w:type="dxa"/>
          </w:tcPr>
          <w:p>
            <w:pPr>
              <w:rPr>
                <w:rFonts w:hint="eastAsia"/>
                <w:vertAlign w:val="baseline"/>
                <w:lang w:val="en-US" w:eastAsia="zh-CN"/>
              </w:rPr>
            </w:pPr>
            <w:r>
              <w:rPr>
                <w:rFonts w:hint="eastAsia"/>
                <w:vertAlign w:val="baseline"/>
                <w:lang w:val="en-US" w:eastAsia="zh-CN"/>
              </w:rPr>
              <w:t>做好廉政教育和廉政监管工作记录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9</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贯彻落实中央八项规定深入整治四风顽疾</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校纪律检查组要深入开展监督检查、警示提醒等工作</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纪律检查组</w:t>
            </w:r>
          </w:p>
        </w:tc>
        <w:tc>
          <w:tcPr>
            <w:tcW w:w="4523" w:type="dxa"/>
          </w:tcPr>
          <w:p>
            <w:pPr>
              <w:numPr>
                <w:ilvl w:val="0"/>
                <w:numId w:val="9"/>
              </w:numPr>
              <w:rPr>
                <w:rFonts w:hint="eastAsia"/>
                <w:vertAlign w:val="baseline"/>
                <w:lang w:val="en-US" w:eastAsia="zh-CN"/>
              </w:rPr>
            </w:pPr>
            <w:r>
              <w:rPr>
                <w:rFonts w:hint="eastAsia"/>
                <w:vertAlign w:val="baseline"/>
                <w:lang w:val="en-US" w:eastAsia="zh-CN"/>
              </w:rPr>
              <w:t>坚持每天监督检查</w:t>
            </w:r>
          </w:p>
          <w:p>
            <w:pPr>
              <w:numPr>
                <w:ilvl w:val="0"/>
                <w:numId w:val="9"/>
              </w:numPr>
              <w:rPr>
                <w:rFonts w:hint="eastAsia"/>
                <w:vertAlign w:val="baseline"/>
                <w:lang w:val="en-US" w:eastAsia="zh-CN"/>
              </w:rPr>
            </w:pPr>
            <w:r>
              <w:rPr>
                <w:rFonts w:hint="eastAsia"/>
                <w:vertAlign w:val="baseline"/>
                <w:lang w:val="en-US" w:eastAsia="zh-CN"/>
              </w:rPr>
              <w:t>违反校纪校规的要按规定处理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10</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加强校园廉政文化建设</w:t>
            </w: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充分利用校园网站、微信平台、校园橱窗等宣传阵地</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钟小芹</w:t>
            </w:r>
          </w:p>
        </w:tc>
        <w:tc>
          <w:tcPr>
            <w:tcW w:w="4523"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11</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践行“四种形态”，切实加强监督执纪问责</w:t>
            </w:r>
          </w:p>
        </w:tc>
        <w:tc>
          <w:tcPr>
            <w:tcW w:w="3900" w:type="dxa"/>
          </w:tcPr>
          <w:p>
            <w:pPr>
              <w:numPr>
                <w:ilvl w:val="0"/>
                <w:numId w:val="1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各党支部批评和自我批评要经常开展，发现问题就要提提领子、扯扯袖子，使红红脸、出出汗成为常态；对问题严重的，就要敲警钟，该组织处理的组织处理，该纪律处分的纪律处分。</w:t>
            </w:r>
          </w:p>
          <w:p>
            <w:pPr>
              <w:numPr>
                <w:ilvl w:val="0"/>
                <w:numId w:val="1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严格执行《中国共产党问责条例》，</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纪检组、综合办、各党支部</w:t>
            </w:r>
          </w:p>
        </w:tc>
        <w:tc>
          <w:tcPr>
            <w:tcW w:w="4523" w:type="dxa"/>
          </w:tcPr>
          <w:p>
            <w:pPr>
              <w:rPr>
                <w:rFonts w:hint="eastAsia"/>
                <w:vertAlign w:val="baseline"/>
                <w:lang w:val="en-US" w:eastAsia="zh-CN"/>
              </w:rPr>
            </w:pPr>
            <w:r>
              <w:rPr>
                <w:rFonts w:hint="eastAsia"/>
                <w:vertAlign w:val="baseline"/>
                <w:lang w:val="en-US" w:eastAsia="zh-CN"/>
              </w:rPr>
              <w:t>根据要求召开民主生活会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12</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加强纪检队伍建设</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1、每位同志要明确职责，主动抓工作；要带头尊崇党章；要做遵守纪律的标杆；</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2、对不作为纪检组同志要批评教育。</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3、规范校纪检基础资料，台帐全，资料符合规范要求。</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莫应胜</w:t>
            </w:r>
          </w:p>
        </w:tc>
        <w:tc>
          <w:tcPr>
            <w:tcW w:w="4523" w:type="dxa"/>
          </w:tcPr>
          <w:p>
            <w:pPr>
              <w:numPr>
                <w:ilvl w:val="0"/>
                <w:numId w:val="11"/>
              </w:numPr>
              <w:rPr>
                <w:rFonts w:hint="eastAsia"/>
                <w:vertAlign w:val="baseline"/>
                <w:lang w:val="en-US" w:eastAsia="zh-CN"/>
              </w:rPr>
            </w:pPr>
            <w:r>
              <w:rPr>
                <w:rFonts w:hint="eastAsia"/>
                <w:vertAlign w:val="baseline"/>
                <w:lang w:val="en-US" w:eastAsia="zh-CN"/>
              </w:rPr>
              <w:t>主动谋划分管纪检工作</w:t>
            </w:r>
          </w:p>
          <w:p>
            <w:pPr>
              <w:numPr>
                <w:ilvl w:val="0"/>
                <w:numId w:val="11"/>
              </w:numPr>
              <w:rPr>
                <w:rFonts w:hint="eastAsia"/>
                <w:vertAlign w:val="baseline"/>
                <w:lang w:val="en-US" w:eastAsia="zh-CN"/>
              </w:rPr>
            </w:pPr>
            <w:r>
              <w:rPr>
                <w:rFonts w:hint="eastAsia"/>
                <w:vertAlign w:val="baseline"/>
                <w:lang w:val="en-US" w:eastAsia="zh-CN"/>
              </w:rPr>
              <w:t>认真落实2017年纪检工作推进计划表中的负责工作</w:t>
            </w:r>
          </w:p>
          <w:p>
            <w:pPr>
              <w:numPr>
                <w:ilvl w:val="0"/>
                <w:numId w:val="11"/>
              </w:numPr>
              <w:rPr>
                <w:rFonts w:hint="eastAsia"/>
                <w:vertAlign w:val="baseline"/>
                <w:lang w:val="en-US" w:eastAsia="zh-CN"/>
              </w:rPr>
            </w:pPr>
            <w:r>
              <w:rPr>
                <w:rFonts w:hint="eastAsia"/>
                <w:vertAlign w:val="baseline"/>
                <w:lang w:val="en-US" w:eastAsia="zh-CN"/>
              </w:rPr>
              <w:t>根据要求建立工作档案</w:t>
            </w:r>
          </w:p>
        </w:tc>
      </w:tr>
    </w:tbl>
    <w:p>
      <w:pPr>
        <w:rPr>
          <w:rFonts w:hint="eastAsia"/>
          <w:lang w:val="en-US" w:eastAsia="zh-CN"/>
        </w:rPr>
      </w:pPr>
      <w:bookmarkStart w:id="0" w:name="_GoBack"/>
      <w:bookmarkEnd w:id="0"/>
      <w:r>
        <w:rPr>
          <w:rFonts w:hint="eastAsia"/>
          <w:sz w:val="24"/>
          <w:szCs w:val="32"/>
          <w:lang w:val="en-US" w:eastAsia="zh-CN"/>
        </w:rPr>
        <w:t xml:space="preserve"> </w:t>
      </w:r>
      <w:r>
        <w:rPr>
          <w:rFonts w:hint="eastAsia"/>
          <w:sz w:val="24"/>
          <w:szCs w:val="32"/>
          <w:lang w:eastAsia="zh-CN"/>
        </w:rPr>
        <w:t>制表：培训中心纪检小组</w:t>
      </w:r>
      <w:r>
        <w:rPr>
          <w:rFonts w:hint="eastAsia"/>
          <w:sz w:val="24"/>
          <w:szCs w:val="32"/>
          <w:lang w:val="en-US" w:eastAsia="zh-CN"/>
        </w:rPr>
        <w:t xml:space="preserve">            制表时间：2017年5月22日           审批：</w:t>
      </w:r>
    </w:p>
    <w:sectPr>
      <w:footerReference r:id="rId3" w:type="default"/>
      <w:pgSz w:w="16838" w:h="11906" w:orient="landscape"/>
      <w:pgMar w:top="760" w:right="1440" w:bottom="51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43" w:usb2="00000009" w:usb3="00000000" w:csb0="4000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閼恒儳鐝�">
    <w:altName w:val="Courier New"/>
    <w:panose1 w:val="00000000000000000000"/>
    <w:charset w:val="00"/>
    <w:family w:val="auto"/>
    <w:pitch w:val="default"/>
    <w:sig w:usb0="00000000" w:usb1="00000000" w:usb2="00000000" w:usb3="00000000" w:csb0="00000000" w:csb1="00000000"/>
  </w:font>
  <w:font w:name="punctuation">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36A"/>
    <w:multiLevelType w:val="singleLevel"/>
    <w:tmpl w:val="5923936A"/>
    <w:lvl w:ilvl="0" w:tentative="0">
      <w:start w:val="1"/>
      <w:numFmt w:val="decimal"/>
      <w:suff w:val="nothing"/>
      <w:lvlText w:val="%1、"/>
      <w:lvlJc w:val="left"/>
    </w:lvl>
  </w:abstractNum>
  <w:abstractNum w:abstractNumId="1">
    <w:nsid w:val="5923989C"/>
    <w:multiLevelType w:val="singleLevel"/>
    <w:tmpl w:val="5923989C"/>
    <w:lvl w:ilvl="0" w:tentative="0">
      <w:start w:val="1"/>
      <w:numFmt w:val="decimal"/>
      <w:suff w:val="nothing"/>
      <w:lvlText w:val="%1、"/>
      <w:lvlJc w:val="left"/>
    </w:lvl>
  </w:abstractNum>
  <w:abstractNum w:abstractNumId="2">
    <w:nsid w:val="59239964"/>
    <w:multiLevelType w:val="singleLevel"/>
    <w:tmpl w:val="59239964"/>
    <w:lvl w:ilvl="0" w:tentative="0">
      <w:start w:val="1"/>
      <w:numFmt w:val="decimal"/>
      <w:suff w:val="nothing"/>
      <w:lvlText w:val="%1、"/>
      <w:lvlJc w:val="left"/>
    </w:lvl>
  </w:abstractNum>
  <w:abstractNum w:abstractNumId="3">
    <w:nsid w:val="592399B3"/>
    <w:multiLevelType w:val="singleLevel"/>
    <w:tmpl w:val="592399B3"/>
    <w:lvl w:ilvl="0" w:tentative="0">
      <w:start w:val="1"/>
      <w:numFmt w:val="decimal"/>
      <w:suff w:val="nothing"/>
      <w:lvlText w:val="%1、"/>
      <w:lvlJc w:val="left"/>
    </w:lvl>
  </w:abstractNum>
  <w:abstractNum w:abstractNumId="4">
    <w:nsid w:val="59239A13"/>
    <w:multiLevelType w:val="singleLevel"/>
    <w:tmpl w:val="59239A13"/>
    <w:lvl w:ilvl="0" w:tentative="0">
      <w:start w:val="1"/>
      <w:numFmt w:val="decimal"/>
      <w:suff w:val="nothing"/>
      <w:lvlText w:val="%1、"/>
      <w:lvlJc w:val="left"/>
    </w:lvl>
  </w:abstractNum>
  <w:abstractNum w:abstractNumId="5">
    <w:nsid w:val="59239EE5"/>
    <w:multiLevelType w:val="singleLevel"/>
    <w:tmpl w:val="59239EE5"/>
    <w:lvl w:ilvl="0" w:tentative="0">
      <w:start w:val="1"/>
      <w:numFmt w:val="decimal"/>
      <w:suff w:val="nothing"/>
      <w:lvlText w:val="%1、"/>
      <w:lvlJc w:val="left"/>
    </w:lvl>
  </w:abstractNum>
  <w:abstractNum w:abstractNumId="6">
    <w:nsid w:val="5923A1D9"/>
    <w:multiLevelType w:val="singleLevel"/>
    <w:tmpl w:val="5923A1D9"/>
    <w:lvl w:ilvl="0" w:tentative="0">
      <w:start w:val="1"/>
      <w:numFmt w:val="decimal"/>
      <w:suff w:val="nothing"/>
      <w:lvlText w:val="%1、"/>
      <w:lvlJc w:val="left"/>
    </w:lvl>
  </w:abstractNum>
  <w:abstractNum w:abstractNumId="7">
    <w:nsid w:val="5923A224"/>
    <w:multiLevelType w:val="singleLevel"/>
    <w:tmpl w:val="5923A224"/>
    <w:lvl w:ilvl="0" w:tentative="0">
      <w:start w:val="1"/>
      <w:numFmt w:val="decimal"/>
      <w:suff w:val="nothing"/>
      <w:lvlText w:val="%1、"/>
      <w:lvlJc w:val="left"/>
    </w:lvl>
  </w:abstractNum>
  <w:abstractNum w:abstractNumId="8">
    <w:nsid w:val="5923A985"/>
    <w:multiLevelType w:val="singleLevel"/>
    <w:tmpl w:val="5923A985"/>
    <w:lvl w:ilvl="0" w:tentative="0">
      <w:start w:val="1"/>
      <w:numFmt w:val="decimal"/>
      <w:suff w:val="nothing"/>
      <w:lvlText w:val="%1、"/>
      <w:lvlJc w:val="left"/>
    </w:lvl>
  </w:abstractNum>
  <w:abstractNum w:abstractNumId="9">
    <w:nsid w:val="5928C584"/>
    <w:multiLevelType w:val="singleLevel"/>
    <w:tmpl w:val="5928C584"/>
    <w:lvl w:ilvl="0" w:tentative="0">
      <w:start w:val="1"/>
      <w:numFmt w:val="decimal"/>
      <w:suff w:val="nothing"/>
      <w:lvlText w:val="%1、"/>
      <w:lvlJc w:val="left"/>
    </w:lvl>
  </w:abstractNum>
  <w:abstractNum w:abstractNumId="10">
    <w:nsid w:val="5928C868"/>
    <w:multiLevelType w:val="singleLevel"/>
    <w:tmpl w:val="5928C868"/>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7"/>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43AD"/>
    <w:rsid w:val="08012B42"/>
    <w:rsid w:val="44F549F8"/>
    <w:rsid w:val="4C591592"/>
    <w:rsid w:val="500B170E"/>
    <w:rsid w:val="529144D3"/>
    <w:rsid w:val="5C746717"/>
    <w:rsid w:val="719B64F9"/>
    <w:rsid w:val="78D536A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钟小芹</cp:lastModifiedBy>
  <dcterms:modified xsi:type="dcterms:W3CDTF">2017-10-13T10:41:49Z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